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mass of an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force between the object and the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measure of the amount of matter in the object.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amount of space the object occupies.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depends on the location of the object on the earth.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Any two objects are attracted to each other by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476"/>
              <w:gridCol w:w="245"/>
              <w:gridCol w:w="2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 forces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magnetism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is the weight of an object influenced when the gravitational force on the object is increased?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880"/>
              <w:gridCol w:w="245"/>
              <w:gridCol w:w="2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decreases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unchanged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equals the mass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weight of an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7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measure of the gravitational force pulling the object toward the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 to the mass of the matter in the object.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measure of the space occupied by the object.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at any location on the earth.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fact that gold does not corrode is a ______ property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195"/>
              <w:gridCol w:w="245"/>
              <w:gridCol w:w="1244"/>
              <w:gridCol w:w="232"/>
              <w:gridCol w:w="767"/>
              <w:gridCol w:w="245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represents a physical change in matter?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6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substance solidifies at 443 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substance produces a gas and a solid when heated.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substance burns when heated.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substance changes color when exposed to air.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melting of ice to liquid water is correctly classified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2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chemical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physical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chemical and a physical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a chemical nor physical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physical property of matter?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does not burn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gas when placed in an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freezes at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surface turns black in air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chemical property of matter?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21"/>
              <w:gridCol w:w="245"/>
              <w:gridCol w:w="15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freezing point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flammability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two clear liquid solutions are thoroughly mixed, a red solid forms. This change is most likely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298"/>
              <w:gridCol w:w="245"/>
              <w:gridCol w:w="31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chemical nor physical.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chemical and physical.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limit of chemical subdivision of an element is the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889"/>
              <w:gridCol w:w="245"/>
              <w:gridCol w:w="1280"/>
              <w:gridCol w:w="232"/>
              <w:gridCol w:w="1024"/>
              <w:gridCol w:w="245"/>
              <w:gridCol w:w="14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substances are composed of heteroatomic molecules?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476"/>
              <w:gridCol w:w="245"/>
              <w:gridCol w:w="1109"/>
              <w:gridCol w:w="232"/>
              <w:gridCol w:w="1537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iron nail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wire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molecule represented by O-O-O must be classified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274"/>
              <w:gridCol w:w="245"/>
              <w:gridCol w:w="3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homoatomic and polyatomic.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homoatomic and monoatomic.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heteroatomic and polyatomic.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heteroatomic and monoatomic.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correctly applies to a molecule of CO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625"/>
              <w:gridCol w:w="245"/>
              <w:gridCol w:w="2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triatomic, heteroatomic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polyatomic, diatomic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triatomic, homoatomic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diatomic, heteroatomic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Table salt, NaCl is best classified as a(n)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577"/>
              <w:gridCol w:w="245"/>
              <w:gridCol w:w="2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 mixture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limit of physical subdivision of pure H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 is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256"/>
              <w:gridCol w:w="245"/>
              <w:gridCol w:w="1647"/>
              <w:gridCol w:w="232"/>
              <w:gridCol w:w="1550"/>
              <w:gridCol w:w="245"/>
              <w:gridCol w:w="12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atom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molecule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element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proton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Homoatomic pure substances are known as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134"/>
              <w:gridCol w:w="245"/>
              <w:gridCol w:w="1293"/>
              <w:gridCol w:w="232"/>
              <w:gridCol w:w="1427"/>
              <w:gridCol w:w="245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heating, a pure substance, A, is found to produce both B and C. What can be said about the substance 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849"/>
              <w:gridCol w:w="245"/>
              <w:gridCol w:w="2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an element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either an element or compound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Impossible to predict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pure substances A and B react to form a new pure substance C. From this, we may conclude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and B are both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is a compound, A and B may or may not be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is an element, A and B are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and C are all compounds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homogeneous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6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NaOH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mortar (mixture of water, sand and cement)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vinegar and oil salad dressing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than one response is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consists of a single chemical species?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650"/>
              <w:gridCol w:w="245"/>
              <w:gridCol w:w="25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 measurements of length were based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836"/>
              <w:gridCol w:w="245"/>
              <w:gridCol w:w="34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dimensions of astronomical bodies.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dimensions of the human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dimensions of bodies of water.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distances between cities.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metric system is a measurement system that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official system for all nations of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used by a few of the nations of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commonly used by U.S. physical scientists.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exclusively in chemical calculations.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basic unit of length in the metric system is the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81"/>
              <w:gridCol w:w="245"/>
              <w:gridCol w:w="1341"/>
              <w:gridCol w:w="232"/>
              <w:gridCol w:w="767"/>
              <w:gridCol w:w="245"/>
              <w:gridCol w:w="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millimeter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foot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SI unit?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01"/>
              <w:gridCol w:w="245"/>
              <w:gridCol w:w="754"/>
              <w:gridCol w:w="232"/>
              <w:gridCol w:w="962"/>
              <w:gridCol w:w="245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calorie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prefix centi- denotes what fraction of a basic unit?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828"/>
              <w:gridCol w:w="245"/>
              <w:gridCol w:w="951"/>
              <w:gridCol w:w="232"/>
              <w:gridCol w:w="1073"/>
              <w:gridCol w:w="245"/>
              <w:gridCol w:w="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1/1000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derived unit of the S.I.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231"/>
              <w:gridCol w:w="245"/>
              <w:gridCol w:w="962"/>
              <w:gridCol w:w="232"/>
              <w:gridCol w:w="754"/>
              <w:gridCol w:w="245"/>
              <w:gridCol w:w="8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kilogram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a temperature of 76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 to a Celsius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45"/>
              <w:gridCol w:w="245"/>
              <w:gridCol w:w="645"/>
              <w:gridCol w:w="232"/>
              <w:gridCol w:w="645"/>
              <w:gridCol w:w="245"/>
              <w:gridCol w:w="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numbers is correctly expressed using scientific notation?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889"/>
              <w:gridCol w:w="245"/>
              <w:gridCol w:w="1597"/>
              <w:gridCol w:w="232"/>
              <w:gridCol w:w="1597"/>
              <w:gridCol w:w="245"/>
              <w:gridCol w:w="1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3489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5.248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45.78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.0987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 the following calculation and express the answer using correct scientific notation. 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______ = (2.97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(6.09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7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475"/>
              <w:gridCol w:w="245"/>
              <w:gridCol w:w="1576"/>
              <w:gridCol w:w="232"/>
              <w:gridCol w:w="1475"/>
              <w:gridCol w:w="245"/>
              <w:gridCol w:w="15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5.53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1.81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4.88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8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2.05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 the following calculation, and express the answer using correct scientific notation.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______ = (6.00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(3.00) / (284)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631"/>
              <w:gridCol w:w="245"/>
              <w:gridCol w:w="1732"/>
              <w:gridCol w:w="232"/>
              <w:gridCol w:w="1576"/>
              <w:gridCol w:w="245"/>
              <w:gridCol w:w="8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6.34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21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1.58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6.34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0.00816 expressed correctly using scientific notation is 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475"/>
              <w:gridCol w:w="245"/>
              <w:gridCol w:w="1475"/>
              <w:gridCol w:w="232"/>
              <w:gridCol w:w="1576"/>
              <w:gridCol w:w="245"/>
              <w:gridCol w:w="15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8.16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8.16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8.16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8.16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significant figures are justified in a measurement of a length that is between 9 and 10 centimeters if the measuring device (ruler) has smallest divisions of 0.1 cm?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767"/>
              <w:gridCol w:w="245"/>
              <w:gridCol w:w="742"/>
              <w:gridCol w:w="232"/>
              <w:gridCol w:w="901"/>
              <w:gridCol w:w="245"/>
              <w:gridCol w:w="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significant figures are used in expressing a measurement as 0.2503 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767"/>
              <w:gridCol w:w="245"/>
              <w:gridCol w:w="742"/>
              <w:gridCol w:w="232"/>
              <w:gridCol w:w="901"/>
              <w:gridCol w:w="245"/>
              <w:gridCol w:w="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number has the greatest number of significant digits?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073"/>
              <w:gridCol w:w="245"/>
              <w:gridCol w:w="1195"/>
              <w:gridCol w:w="232"/>
              <w:gridCol w:w="1440"/>
              <w:gridCol w:w="245"/>
              <w:gridCol w:w="17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1.0035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17.5000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0.0000625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6.022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Do the following calculation and express the answer using the correct number of significant figures.   ______ = (342)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(0.0012) ÷ 100.0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195"/>
              <w:gridCol w:w="245"/>
              <w:gridCol w:w="1073"/>
              <w:gridCol w:w="232"/>
              <w:gridCol w:w="1576"/>
              <w:gridCol w:w="245"/>
              <w:gridCol w:w="1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0.00410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0.0041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4.10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0.004104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 the following calculation. How many significant figures are justified for the answer?  ______= 6.02 + 5.119 + 0.04218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01"/>
              <w:gridCol w:w="245"/>
              <w:gridCol w:w="779"/>
              <w:gridCol w:w="232"/>
              <w:gridCol w:w="742"/>
              <w:gridCol w:w="245"/>
              <w:gridCol w:w="9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furnace delivers 8.0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4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BTU per hour. How many kilocalories per hour is this?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(hint: 1 cal = 0.00397 BTU)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906"/>
              <w:gridCol w:w="245"/>
              <w:gridCol w:w="1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3.2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kcal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3.2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2.0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kcal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2.5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set-ups will allow you to calculate the cost of fruit in dollars per gram, if the price is given as 0.79 dollars per 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425"/>
              <w:gridCol w:w="245"/>
              <w:gridCol w:w="2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7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height:29.25pt;width:101.25pt">
                        <v:imagedata r:id="rId4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7"/>
                    </w:rPr>
                    <w:pict>
                      <v:shape id="_x0000_i1027" type="#_x0000_t75" style="height:28.5pt;width:104.2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7"/>
                    </w:rPr>
                    <w:pict>
                      <v:shape id="_x0000_i1028" type="#_x0000_t75" style="height:29.25pt;width:95.25pt">
                        <v:imagedata r:id="rId6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7"/>
                    </w:rPr>
                    <w:pict>
                      <v:shape id="_x0000_i1029" type="#_x0000_t75" style="height:28.5pt;width:100.5pt">
                        <v:imagedata r:id="rId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entry wound is found to be 0.36 inch in diameter. Which of the following guns was likely to have been used?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112"/>
              <w:gridCol w:w="245"/>
              <w:gridCol w:w="2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 mm Beretta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 mm Uzi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 mm Howitzer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 cm pellet gun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Suppose the speedometer in your car reads 55.0 mph. What is your speed in km/hr? (1 km = 0.621 mi.)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828"/>
              <w:gridCol w:w="245"/>
              <w:gridCol w:w="951"/>
              <w:gridCol w:w="232"/>
              <w:gridCol w:w="828"/>
              <w:gridCol w:w="245"/>
              <w:gridCol w:w="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34.1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0.029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88.6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0.011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Knowing that 1 g = 0.035 oz and 16 ounces = 1 lb, calculate the number of grams in 10 pounds.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45"/>
              <w:gridCol w:w="245"/>
              <w:gridCol w:w="828"/>
              <w:gridCol w:w="232"/>
              <w:gridCol w:w="706"/>
              <w:gridCol w:w="245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4.6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student completes 5 problems out of a total of 8 on a pop quiz, what percentage of the quiz was completed?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51"/>
              <w:gridCol w:w="245"/>
              <w:gridCol w:w="828"/>
              <w:gridCol w:w="232"/>
              <w:gridCol w:w="828"/>
              <w:gridCol w:w="245"/>
              <w:gridCol w:w="8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0.625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6.25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16.0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62.5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13% of a class cheats on an exam and there are 93 students in the class, how many students should you recommend be expelled (to the nearest whole student)?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22"/>
              <w:gridCol w:w="245"/>
              <w:gridCol w:w="645"/>
              <w:gridCol w:w="232"/>
              <w:gridCol w:w="645"/>
              <w:gridCol w:w="245"/>
              <w:gridCol w:w="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hiker began a hike with a pint canteen full of water. One pint equals 16 fluid ounces. At the end of the hike, 7.0 fluid ounces of water remained. What percent of the water was </w:t>
            </w:r>
            <w:r>
              <w:rPr>
                <w:rStyle w:val="DefaultParagraphFont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used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during the hike?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45"/>
              <w:gridCol w:w="245"/>
              <w:gridCol w:w="645"/>
              <w:gridCol w:w="232"/>
              <w:gridCol w:w="645"/>
              <w:gridCol w:w="245"/>
              <w:gridCol w:w="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Eighteen students in a class will get this question correct. If that represents 45% of the class, how large is the class?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45"/>
              <w:gridCol w:w="245"/>
              <w:gridCol w:w="645"/>
              <w:gridCol w:w="232"/>
              <w:gridCol w:w="645"/>
              <w:gridCol w:w="245"/>
              <w:gridCol w:w="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urine has a density of 1.08 g/mL, what would be the mass of a 125 mL urine sample?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51"/>
              <w:gridCol w:w="245"/>
              <w:gridCol w:w="1379"/>
              <w:gridCol w:w="232"/>
              <w:gridCol w:w="951"/>
              <w:gridCol w:w="245"/>
              <w:gridCol w:w="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135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0.00864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116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125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able to carry a maximum of 20 kg. What is the maximum volume of gold that you can carry?  (Au has a density of 19.6 g/cm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277"/>
              <w:gridCol w:w="245"/>
              <w:gridCol w:w="1863"/>
              <w:gridCol w:w="232"/>
              <w:gridCol w:w="1338"/>
              <w:gridCol w:w="245"/>
              <w:gridCol w:w="1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392 cm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0.98 cm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fact that iron (Fe) corrodes when exposed to water and air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197"/>
              <w:gridCol w:w="245"/>
              <w:gridCol w:w="1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property.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metal property.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property.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 property.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30.0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to Fahrenheit.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767"/>
              <w:gridCol w:w="245"/>
              <w:gridCol w:w="828"/>
              <w:gridCol w:w="232"/>
              <w:gridCol w:w="828"/>
              <w:gridCol w:w="245"/>
              <w:gridCol w:w="8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86.0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48.7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34.4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one of the five key body characteristics that provide a good assessment of a person's overall health?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855"/>
              <w:gridCol w:w="245"/>
              <w:gridCol w:w="2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 pressure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 cholesterol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body fat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can the volume of an irregular unknown object be measured?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a ruler to measure length, width, and depth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measuring the volume of water displaced by the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obtaining the mass of the 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 the radius and use V=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π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 the following calculation and express the answer using the correct number of significant figures.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______ =   (1.21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+ 1.3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6.453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51"/>
              <w:gridCol w:w="245"/>
              <w:gridCol w:w="522"/>
              <w:gridCol w:w="232"/>
              <w:gridCol w:w="706"/>
              <w:gridCol w:w="245"/>
              <w:gridCol w:w="8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1.619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sample of blood was found to have a density of 1.05 g/mL, what would be the mass of 1.000 liters of this material? Express your answer with the proper number of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60"/>
              <w:gridCol w:w="245"/>
              <w:gridCol w:w="1658"/>
              <w:gridCol w:w="232"/>
              <w:gridCol w:w="1073"/>
              <w:gridCol w:w="245"/>
              <w:gridCol w:w="12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1.05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1.05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1050 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1.050 kg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 cold winter day the weather report gives the temperature as -5.0° F.  What would this temperature be if reported on the Kevin scale?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75"/>
              <w:gridCol w:w="245"/>
              <w:gridCol w:w="975"/>
              <w:gridCol w:w="232"/>
              <w:gridCol w:w="975"/>
              <w:gridCol w:w="245"/>
              <w:gridCol w:w="11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252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258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268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-20.6 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Express the following “generic” number in standard notation.    X.XX </w:t>
            </w:r>
            <w:r>
              <w:rPr>
                <w:rStyle w:val="DefaultParagraphFont"/>
                <w:rFonts w:ascii="times" w:eastAsia="times" w:hAnsi="times" w:cs="time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4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391"/>
              <w:gridCol w:w="245"/>
              <w:gridCol w:w="1146"/>
              <w:gridCol w:w="232"/>
              <w:gridCol w:w="1024"/>
              <w:gridCol w:w="245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0.000XXX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XX,X00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X,XX0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0.00XXX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“generic number” in scientific notation.  0.0000XXX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580"/>
              <w:gridCol w:w="245"/>
              <w:gridCol w:w="1548"/>
              <w:gridCol w:w="232"/>
              <w:gridCol w:w="1641"/>
              <w:gridCol w:w="245"/>
              <w:gridCol w:w="1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XXX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-7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X.XX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X.XX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X.XX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density of zinc is 7.13 g/cm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  What is the mass in kilograms of a 125 cm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cylinder of zinc?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061"/>
              <w:gridCol w:w="245"/>
              <w:gridCol w:w="1122"/>
              <w:gridCol w:w="232"/>
              <w:gridCol w:w="1366"/>
              <w:gridCol w:w="245"/>
              <w:gridCol w:w="12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891 kg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17.5 kg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0.0175 kg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0.891 kg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Ethanol (ethyl alcohol) has a density of 0.789 g/mL at 25°C.   If 75.5 g of ethanol is needed for a reaction, what volume in mL should be added to the reaction container?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195"/>
              <w:gridCol w:w="245"/>
              <w:gridCol w:w="1195"/>
              <w:gridCol w:w="232"/>
              <w:gridCol w:w="1440"/>
              <w:gridCol w:w="245"/>
              <w:gridCol w:w="11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95.7 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59.6 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0.0105 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78.9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Based on data obtained in an experiment, to determine the density of a metal, the following calculation is carried out.  Express the answer to the correct number of significant figures.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7"/>
              </w:rPr>
              <w:pict>
                <v:shape id="_x0000_i1030" type="#_x0000_t75" style="height:28.5pt;width:200.25pt">
                  <v:imagedata r:id="rId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256"/>
              <w:gridCol w:w="245"/>
              <w:gridCol w:w="1305"/>
              <w:gridCol w:w="232"/>
              <w:gridCol w:w="1501"/>
              <w:gridCol w:w="245"/>
              <w:gridCol w:w="1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g/mL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2.14 g/ml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2.142 g/mL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2.1423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saving for a new $1226 (including taxes) laptop computer using earnings from your part-time job.  At that job, you work 20 hours/week, earning $10.25/hour take home pay.  If you can save 25% of all of your income, how many weeks will it take for you to save enough money?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329"/>
              <w:gridCol w:w="245"/>
              <w:gridCol w:w="1329"/>
              <w:gridCol w:w="232"/>
              <w:gridCol w:w="1329"/>
              <w:gridCol w:w="245"/>
              <w:gridCol w:w="12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 weeks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 weeks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 weeks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weeks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It turns out that the dark side of the moon has as a mean temperature of -280 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F.  What would that the temperature be on the Kelvin scale?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048"/>
              <w:gridCol w:w="245"/>
              <w:gridCol w:w="803"/>
              <w:gridCol w:w="232"/>
              <w:gridCol w:w="975"/>
              <w:gridCol w:w="245"/>
              <w:gridCol w:w="9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-553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-7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173 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figure shown below is an example of what type of molecule?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3"/>
              </w:rPr>
              <w:pict>
                <v:shape id="_x0000_i1031" type="#_x0000_t75" style="height:45pt;width:82.5pt">
                  <v:imagedata r:id="rId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772"/>
              <w:gridCol w:w="245"/>
              <w:gridCol w:w="2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homoatomic, triatomic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heteroatomic, polyatomic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homoatomic, polyatomic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heteroatomic, triatomic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properties is characteristic of a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constant composition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 of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fixed melting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physically separated into simpler materials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gestation period (length of a pregnancy) for humans is 40 weeks.  If a child if born after just 36 weeks, what was the percentage of this gestation period compared to the normal length?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63"/>
              <w:gridCol w:w="245"/>
              <w:gridCol w:w="901"/>
              <w:gridCol w:w="232"/>
              <w:gridCol w:w="901"/>
              <w:gridCol w:w="245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4.0 %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10 %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28 %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90 %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system of rating food is to determine its energy density in kcal/g.  If your 200 g snack contains 100 g fat (900 cal/g) and  a total of 100 g of protein and carbohydrates (400 cal/gram).  What is its energy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342"/>
              <w:gridCol w:w="245"/>
              <w:gridCol w:w="1342"/>
              <w:gridCol w:w="232"/>
              <w:gridCol w:w="1342"/>
              <w:gridCol w:w="245"/>
              <w:gridCol w:w="1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kcal/g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6.5 kcal/g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9.0 kcal/g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 kcal/g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10/24/2016 8:24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twelve, representing a dozen, has two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6730.0 contains five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3333 is divided by 5.0, the answer should have two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6526 is added to 15.0, the answer should have two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convert feet to inches, you should multiply by the factor 12 in./ft.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convert micrograms to grams, you should multiply by 1,000,000 g/microgram.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convert microliters to liters, you should multiply by 1 liter/1,000,000 microliters.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50 gram sample of iron alloy contains 40 grams if iron, it contains 80% iron by weight.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100 people in a town of 5,000 people own a certain color car, this represents 0.1% of the population.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200 gram sample of water is partially frozen forming 40 g of ice, than 80% of the original sample is still a liquid.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sample of urine is measured to have the density of 1.15 g/mL which is an indicator that there may be a medical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patient weights 220 lbs. A medication for this patient is supposed to be taken 3 mg per kg per day. The correct dose for this patient is 3000 mg per day.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particular medication is a heterogeneous mixture. Since heterogeneous mixtures are consistent throughout, this medication does not need to be shaken.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Celsius degree is the same size as a Kelvin degree.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advantage of the Kelvin system is that it is impossible to have temperatures below zero.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first ingredient on the label of a cosmetic is "active ingredient", the cosmetic is also regulated as a drug.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Henna is a hair coloring that causes a permanent change in color until the hair grows out. Henna is regulated as both a drug and a cosmetic because the change is permanent.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Body density can be used to determine the amount of fat carried by an individual because the density of muscle is greater than that of fat.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weight loss program that incorporates both dietary change and an exercise program is a guarantee of a reshaping of the body and a loss of weight.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 the counter (OTC) medicines are dangerous because they are not regulated.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scientific model is an explanation for observed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Molarity (</w:t>
            </w:r>
            <w:r>
              <w:rPr>
                <w:rStyle w:val="DefaultParagraphFont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is calculated as: 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position w:val="-16"/>
                <w:sz w:val="22"/>
                <w:szCs w:val="22"/>
                <w:bdr w:val="nil"/>
                <w:rtl w:val="0"/>
              </w:rPr>
              <w:pict>
                <v:shape id="_x0000_i1032" type="#_x0000_t75" style="height:27pt;width:51.75pt">
                  <v:imagedata r:id="rId10" o:title=""/>
                </v:shape>
              </w:pict>
            </w:r>
            <w:r>
              <w:rPr>
                <w:rStyle w:val="DefaultParagraphFont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  M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would be considered a derived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monoatomic molecule cannot be reduced to a simpler chemical.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10/24/2016 8:25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yard is considered a derived SI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can always rely on the health information found on the world wide web.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patient with a body temperature of 300 K would be considered as suffering from hypothermia.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3/4/2016 3:37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 true statement of matter.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4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 is a measurement of gravitational force acting on an object.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 is anything that has mass and occupies space.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amount of matter in an object varies in different locations.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 is a measurement of mass in an object.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12:19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differences between physical and chemical changes with examples.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changes are the changes that do not change the composition of a substance, whereas chemical changes are the changes that change the composition of a substance. For example, cutting a sheet of paper into pieces is a physical change as it does 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convert it into a new substance. However, burning a paper is a chemical change as it changes it into a new substance—ash.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12:31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10/26/2016 9:41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differences between a pure substance and a mixture with examples.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substance has a constant composition and a fixed set of properties, whereas the proportion of the components varies in a mixture. Another difference is that a pure substance cannot be physically separated into simpler substances, whereas a mixture can theoretically be separated into its components. For example, pure water is a pure substance, whereas water and sugar form a mixture.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10/26/2016 9:41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units of measure is a derived unit of measurement?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Length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10/21/2016 12:48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10/25/2016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types of molecules with their descriptions.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5"/>
              <w:gridCol w:w="26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Diatomic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Homoatomic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Heteroatomic 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Triatomic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Polyatomic molecules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10/26/2016 4:05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6:52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Molecules that contain two or more kinds of atoms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Molecules that contain more than three atoms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Molecules that contain two atoms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Molecules that contain three atoms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Molecules that contain only one kind of atom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11"/>
      <w:footerReference w:type="default" r:id="rId12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b w:val="0"/>
        <w:bCs w:val="0"/>
        <w:color w:val="000000"/>
        <w:sz w:val="22"/>
        <w:szCs w:val="22"/>
        <w:bdr w:val="nil"/>
        <w:rtl w:val="0"/>
      </w:rPr>
      <w:t>Chapter 01 - Matter, Measurements, and Calculations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Matter, Measurements, and Calculations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